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B2C" w:rsidRDefault="00643B2C" w:rsidP="00643B2C">
      <w:pPr>
        <w:pStyle w:val="Titel"/>
        <w:jc w:val="center"/>
      </w:pPr>
      <w:r w:rsidRPr="00643B2C">
        <w:t>Richtige Rechnungen</w:t>
      </w:r>
      <w:r w:rsidR="00B73105">
        <w:t xml:space="preserve"> bekommen</w:t>
      </w:r>
    </w:p>
    <w:p w:rsidR="00643B2C" w:rsidRDefault="00643B2C" w:rsidP="00643B2C">
      <w:pPr>
        <w:rPr>
          <w:b/>
        </w:rPr>
      </w:pPr>
      <w:r w:rsidRPr="00643B2C">
        <w:rPr>
          <w:b/>
        </w:rPr>
        <w:t xml:space="preserve">Entnommen aus: </w:t>
      </w:r>
    </w:p>
    <w:p w:rsidR="00643B2C" w:rsidRPr="00643B2C" w:rsidRDefault="00643B2C" w:rsidP="00643B2C">
      <w:pPr>
        <w:rPr>
          <w:b/>
        </w:rPr>
      </w:pPr>
      <w:r w:rsidRPr="00643B2C">
        <w:rPr>
          <w:b/>
        </w:rPr>
        <w:t>http://www.akademie.de/wissen/business-basics-professionelle-rechnungen/pflichtangaben-auf-rechnungen</w:t>
      </w:r>
    </w:p>
    <w:p w:rsidR="00643B2C" w:rsidRDefault="00643B2C" w:rsidP="00643B2C">
      <w:pPr>
        <w:pStyle w:val="berschrift1"/>
        <w:numPr>
          <w:ilvl w:val="0"/>
          <w:numId w:val="4"/>
        </w:numPr>
      </w:pPr>
      <w:r>
        <w:t>Rechnungen über 150€</w:t>
      </w:r>
    </w:p>
    <w:p w:rsidR="00643B2C" w:rsidRDefault="00643B2C" w:rsidP="00643B2C">
      <w:r>
        <w:t>Die Aufzählung der Rechnungs-Pflichtangaben findet sich im § 14 des Umsatzsteuergesetzes. Damit der Fiskus ein Geschäftsdokument als Rechnung anerkennt, sind folgende Bestandteile erforderlich: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Name und Anschrift des leistenden Unternehmens,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Name und Anschrift des Leistungsempfängers,</w:t>
      </w:r>
      <w:bookmarkStart w:id="0" w:name="_GoBack"/>
      <w:bookmarkEnd w:id="0"/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Termin der Lieferung oder Leistung,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Menge und Bezeichnung der gelieferten Produkte bzw. Art und Umfang der Dienstleistung,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die ggf. nach Steuersätzen aufgeschlüsselten Netto-Beträge und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die jeweils darauf entfallenden Steuer-Beträge,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das Ausstellungsdatum (= Rechnungsdatum),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eine einmalig vergebene Rechnungsnummer sowie</w:t>
      </w:r>
    </w:p>
    <w:p w:rsidR="00643B2C" w:rsidRDefault="00643B2C" w:rsidP="00643B2C"/>
    <w:p w:rsidR="00643B2C" w:rsidRDefault="00643B2C" w:rsidP="00643B2C">
      <w:pPr>
        <w:pStyle w:val="Listenabsatz"/>
        <w:numPr>
          <w:ilvl w:val="0"/>
          <w:numId w:val="1"/>
        </w:numPr>
      </w:pPr>
      <w:r>
        <w:t>die Steuernummer oder die Umsatzsteuer-Identifikationsnummer des Ausstellers.</w:t>
      </w:r>
    </w:p>
    <w:p w:rsidR="00643B2C" w:rsidRDefault="00643B2C" w:rsidP="00643B2C"/>
    <w:p w:rsidR="00DE7027" w:rsidRDefault="00643B2C" w:rsidP="00643B2C">
      <w:pPr>
        <w:ind w:left="360"/>
      </w:pPr>
      <w:r>
        <w:t>Eine finanzamtstaugliche Rechnung sieht demnach zum Beispiel so aus:</w:t>
      </w:r>
    </w:p>
    <w:p w:rsidR="00643B2C" w:rsidRDefault="00643B2C" w:rsidP="00643B2C">
      <w:pPr>
        <w:ind w:left="360"/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6627131"/>
            <wp:effectExtent l="0" t="0" r="0" b="2540"/>
            <wp:docPr id="1" name="Grafik 1" descr="http://www.akademie.de/file/134893/handler/file_image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ademie.de/file/134893/handler/file_image_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2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2C" w:rsidRDefault="00643B2C" w:rsidP="00643B2C">
      <w:r>
        <w:br w:type="page"/>
      </w:r>
    </w:p>
    <w:p w:rsidR="00643B2C" w:rsidRDefault="00643B2C" w:rsidP="00643B2C">
      <w:pPr>
        <w:pStyle w:val="berschrift1"/>
        <w:numPr>
          <w:ilvl w:val="0"/>
          <w:numId w:val="4"/>
        </w:numPr>
      </w:pPr>
      <w:r>
        <w:lastRenderedPageBreak/>
        <w:t>Rechnungen bis zu einem Gesamtbetrag von 150 €</w:t>
      </w:r>
    </w:p>
    <w:p w:rsidR="00643B2C" w:rsidRDefault="00643B2C" w:rsidP="00643B2C"/>
    <w:p w:rsidR="00643B2C" w:rsidRPr="00643B2C" w:rsidRDefault="00643B2C" w:rsidP="00643B2C">
      <w:pPr>
        <w:pStyle w:val="StandardWeb"/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Bei sogenannten Kleinbetragsrechnungen (bis zu einem Gesamtbetrag von 150 Euro) genügen laut</w:t>
      </w: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hyperlink r:id="rId9" w:tgtFrame="externer_link" w:tooltip="Externer Link öffnet sich in neuem Fenster" w:history="1">
        <w: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§</w:t>
        </w:r>
        <w:r w:rsidRPr="00643B2C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33 Umsatzsteuerdurchführungs-Verordnung</w:t>
        </w:r>
      </w:hyperlink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die folgenden Angaben:</w:t>
      </w:r>
    </w:p>
    <w:p w:rsidR="00643B2C" w:rsidRPr="00643B2C" w:rsidRDefault="00643B2C" w:rsidP="00643B2C">
      <w:pPr>
        <w:pStyle w:val="clearfix"/>
        <w:numPr>
          <w:ilvl w:val="0"/>
          <w:numId w:val="5"/>
        </w:numPr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Name und Anschrift des Ausstellers,</w:t>
      </w:r>
    </w:p>
    <w:p w:rsidR="00643B2C" w:rsidRPr="00643B2C" w:rsidRDefault="00643B2C" w:rsidP="00643B2C">
      <w:pPr>
        <w:pStyle w:val="clearfix"/>
        <w:numPr>
          <w:ilvl w:val="0"/>
          <w:numId w:val="5"/>
        </w:numPr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das Ausstellungsdatum,</w:t>
      </w:r>
    </w:p>
    <w:p w:rsidR="00643B2C" w:rsidRPr="00643B2C" w:rsidRDefault="00643B2C" w:rsidP="00643B2C">
      <w:pPr>
        <w:pStyle w:val="clearfix"/>
        <w:numPr>
          <w:ilvl w:val="0"/>
          <w:numId w:val="5"/>
        </w:numPr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Menge und Bezeichnung der gelieferten Produkte oder Art und Umfang der Dienstleistung,</w:t>
      </w:r>
    </w:p>
    <w:p w:rsidR="00643B2C" w:rsidRPr="00643B2C" w:rsidRDefault="00643B2C" w:rsidP="00643B2C">
      <w:pPr>
        <w:pStyle w:val="clearfix"/>
        <w:numPr>
          <w:ilvl w:val="0"/>
          <w:numId w:val="5"/>
        </w:numPr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der Bruttobetrag und</w:t>
      </w:r>
    </w:p>
    <w:p w:rsidR="00643B2C" w:rsidRPr="00643B2C" w:rsidRDefault="00643B2C" w:rsidP="00643B2C">
      <w:pPr>
        <w:pStyle w:val="clearfix"/>
        <w:numPr>
          <w:ilvl w:val="0"/>
          <w:numId w:val="5"/>
        </w:numPr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der Steuersatz der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darin enthaltenen Umsatzsteuer</w:t>
      </w:r>
    </w:p>
    <w:p w:rsidR="00643B2C" w:rsidRPr="00643B2C" w:rsidRDefault="00643B2C" w:rsidP="00643B2C">
      <w:pPr>
        <w:pStyle w:val="StandardWeb"/>
        <w:shd w:val="clear" w:color="auto" w:fill="FFFFFF"/>
        <w:spacing w:line="40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3B2C">
        <w:rPr>
          <w:rFonts w:asciiTheme="minorHAnsi" w:eastAsiaTheme="minorHAnsi" w:hAnsiTheme="minorHAnsi" w:cstheme="minorBidi"/>
          <w:sz w:val="22"/>
          <w:szCs w:val="22"/>
          <w:lang w:eastAsia="en-US"/>
        </w:rPr>
        <w:t>Die Angabe des Empfängernamens, der Rechnungs- und Steuernummer sowie der separate Ausweis des Umsatzsteuerbetrages ist bei "Peanuts" also entbehrlich.</w:t>
      </w:r>
    </w:p>
    <w:p w:rsidR="00643B2C" w:rsidRPr="00643B2C" w:rsidRDefault="00643B2C" w:rsidP="00643B2C"/>
    <w:sectPr w:rsidR="00643B2C" w:rsidRPr="00643B2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E03" w:rsidRDefault="008D2E03" w:rsidP="00643B2C">
      <w:pPr>
        <w:spacing w:after="0" w:line="240" w:lineRule="auto"/>
      </w:pPr>
      <w:r>
        <w:separator/>
      </w:r>
    </w:p>
  </w:endnote>
  <w:endnote w:type="continuationSeparator" w:id="0">
    <w:p w:rsidR="008D2E03" w:rsidRDefault="008D2E03" w:rsidP="0064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3188528"/>
      <w:docPartObj>
        <w:docPartGallery w:val="Page Numbers (Bottom of Page)"/>
        <w:docPartUnique/>
      </w:docPartObj>
    </w:sdtPr>
    <w:sdtContent>
      <w:p w:rsidR="00643B2C" w:rsidRDefault="00643B2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105">
          <w:rPr>
            <w:noProof/>
          </w:rPr>
          <w:t>3</w:t>
        </w:r>
        <w:r>
          <w:fldChar w:fldCharType="end"/>
        </w:r>
      </w:p>
    </w:sdtContent>
  </w:sdt>
  <w:p w:rsidR="00643B2C" w:rsidRDefault="00643B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E03" w:rsidRDefault="008D2E03" w:rsidP="00643B2C">
      <w:pPr>
        <w:spacing w:after="0" w:line="240" w:lineRule="auto"/>
      </w:pPr>
      <w:r>
        <w:separator/>
      </w:r>
    </w:p>
  </w:footnote>
  <w:footnote w:type="continuationSeparator" w:id="0">
    <w:p w:rsidR="008D2E03" w:rsidRDefault="008D2E03" w:rsidP="00643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B2C" w:rsidRDefault="00643B2C">
    <w:pPr>
      <w:pStyle w:val="Kopfzeile"/>
    </w:pPr>
  </w:p>
  <w:p w:rsidR="00643B2C" w:rsidRDefault="00643B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C5D"/>
    <w:multiLevelType w:val="hybridMultilevel"/>
    <w:tmpl w:val="4B3CC31E"/>
    <w:lvl w:ilvl="0" w:tplc="15ACB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C94C43"/>
    <w:multiLevelType w:val="hybridMultilevel"/>
    <w:tmpl w:val="4EE4F6A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850DD"/>
    <w:multiLevelType w:val="hybridMultilevel"/>
    <w:tmpl w:val="CC60FC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964B0"/>
    <w:multiLevelType w:val="multilevel"/>
    <w:tmpl w:val="A818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5640B"/>
    <w:multiLevelType w:val="hybridMultilevel"/>
    <w:tmpl w:val="2482ED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2C"/>
    <w:rsid w:val="00643B2C"/>
    <w:rsid w:val="008D2E03"/>
    <w:rsid w:val="00A8217F"/>
    <w:rsid w:val="00B73105"/>
    <w:rsid w:val="00DE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495E"/>
  <w15:chartTrackingRefBased/>
  <w15:docId w15:val="{8369F4B1-4D37-4103-908B-417965D6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43B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43B2C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43B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4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3B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64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643B2C"/>
  </w:style>
  <w:style w:type="character" w:styleId="Hyperlink">
    <w:name w:val="Hyperlink"/>
    <w:basedOn w:val="Absatz-Standardschriftart"/>
    <w:uiPriority w:val="99"/>
    <w:semiHidden/>
    <w:unhideWhenUsed/>
    <w:rsid w:val="00643B2C"/>
    <w:rPr>
      <w:color w:val="0000FF"/>
      <w:u w:val="single"/>
    </w:rPr>
  </w:style>
  <w:style w:type="paragraph" w:customStyle="1" w:styleId="clearfix">
    <w:name w:val="clearfix"/>
    <w:basedOn w:val="Standard"/>
    <w:rsid w:val="0064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4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3B2C"/>
  </w:style>
  <w:style w:type="paragraph" w:styleId="Fuzeile">
    <w:name w:val="footer"/>
    <w:basedOn w:val="Standard"/>
    <w:link w:val="FuzeileZchn"/>
    <w:uiPriority w:val="99"/>
    <w:unhideWhenUsed/>
    <w:rsid w:val="0064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undesrecht.juris.de/bundesrecht/ustdv_1980/__33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6126C-C0B1-4C30-B3BD-0A6D72CC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2016-06-03T11:32:00Z</dcterms:created>
  <dcterms:modified xsi:type="dcterms:W3CDTF">2016-06-03T11:36:00Z</dcterms:modified>
</cp:coreProperties>
</file>